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7B60" w:rsidRPr="009D3AAA" w:rsidRDefault="00677B60" w:rsidP="00677B60">
      <w:pPr>
        <w:rPr>
          <w:b/>
          <w:sz w:val="28"/>
          <w:lang w:val="ru-RU"/>
        </w:rPr>
      </w:pPr>
      <w:bookmarkStart w:id="0" w:name="_GoBack"/>
      <w:r w:rsidRPr="004E0542">
        <w:rPr>
          <w:b/>
          <w:sz w:val="28"/>
          <w:lang w:val="ru-RU"/>
        </w:rPr>
        <w:t>Програ</w:t>
      </w:r>
      <w:r w:rsidR="00AE74CF" w:rsidRPr="004E0542">
        <w:rPr>
          <w:b/>
          <w:sz w:val="28"/>
          <w:lang w:val="ru-RU"/>
        </w:rPr>
        <w:t>м</w:t>
      </w:r>
      <w:r w:rsidRPr="004E0542">
        <w:rPr>
          <w:b/>
          <w:sz w:val="28"/>
          <w:lang w:val="ru-RU"/>
        </w:rPr>
        <w:t>ма приобретения устройств</w:t>
      </w:r>
      <w:r w:rsidR="009D3AAA" w:rsidRPr="009D3AAA">
        <w:rPr>
          <w:b/>
          <w:sz w:val="28"/>
          <w:lang w:val="ru-RU"/>
        </w:rPr>
        <w:t xml:space="preserve"> </w:t>
      </w:r>
      <w:r w:rsidR="009D3AAA">
        <w:rPr>
          <w:b/>
          <w:sz w:val="28"/>
          <w:lang w:val="ru-RU"/>
        </w:rPr>
        <w:t xml:space="preserve">NFR </w:t>
      </w:r>
      <w:bookmarkEnd w:id="0"/>
      <w:r w:rsidR="009D3AAA">
        <w:rPr>
          <w:b/>
          <w:sz w:val="28"/>
          <w:lang w:val="ru-RU"/>
        </w:rPr>
        <w:t>(</w:t>
      </w:r>
      <w:r w:rsidR="009D3AAA">
        <w:rPr>
          <w:b/>
          <w:sz w:val="28"/>
        </w:rPr>
        <w:t>Not</w:t>
      </w:r>
      <w:r w:rsidR="009D3AAA" w:rsidRPr="009D3AAA">
        <w:rPr>
          <w:b/>
          <w:sz w:val="28"/>
          <w:lang w:val="ru-RU"/>
        </w:rPr>
        <w:t>-</w:t>
      </w:r>
      <w:r w:rsidR="009D3AAA">
        <w:rPr>
          <w:b/>
          <w:sz w:val="28"/>
        </w:rPr>
        <w:t>For</w:t>
      </w:r>
      <w:r w:rsidR="009D3AAA" w:rsidRPr="009D3AAA">
        <w:rPr>
          <w:b/>
          <w:sz w:val="28"/>
          <w:lang w:val="ru-RU"/>
        </w:rPr>
        <w:t>-</w:t>
      </w:r>
      <w:r w:rsidR="009D3AAA">
        <w:rPr>
          <w:b/>
          <w:sz w:val="28"/>
        </w:rPr>
        <w:t>Resale</w:t>
      </w:r>
      <w:r w:rsidR="00F17C76">
        <w:rPr>
          <w:b/>
          <w:sz w:val="28"/>
          <w:lang w:val="ru-RU"/>
        </w:rPr>
        <w:t>)</w:t>
      </w:r>
    </w:p>
    <w:p w:rsidR="00677B60" w:rsidRDefault="00C12910" w:rsidP="00677B60">
      <w:pPr>
        <w:rPr>
          <w:lang w:val="ru-RU"/>
        </w:rPr>
      </w:pPr>
      <w:r w:rsidRPr="00C12910">
        <w:rPr>
          <w:lang w:val="ru-RU"/>
        </w:rPr>
        <w:t>Программа</w:t>
      </w:r>
      <w:r w:rsidR="00677B60" w:rsidRPr="00677B60">
        <w:rPr>
          <w:lang w:val="ru-RU"/>
        </w:rPr>
        <w:t xml:space="preserve"> </w:t>
      </w:r>
      <w:r w:rsidR="008E20B9" w:rsidRPr="008E20B9">
        <w:rPr>
          <w:lang w:val="ru-RU"/>
        </w:rPr>
        <w:t xml:space="preserve">приобретения устройств </w:t>
      </w:r>
      <w:r w:rsidR="008E20B9">
        <w:t>NFR</w:t>
      </w:r>
      <w:r w:rsidR="008E20B9" w:rsidRPr="008E20B9">
        <w:rPr>
          <w:lang w:val="ru-RU"/>
        </w:rPr>
        <w:t xml:space="preserve"> </w:t>
      </w:r>
      <w:r w:rsidR="00677B60" w:rsidRPr="00677B60">
        <w:rPr>
          <w:lang w:val="ru-RU"/>
        </w:rPr>
        <w:t xml:space="preserve">доступна </w:t>
      </w:r>
      <w:r w:rsidR="009D3AAA" w:rsidRPr="009D3AAA">
        <w:rPr>
          <w:lang w:val="ru-RU"/>
        </w:rPr>
        <w:t>только для</w:t>
      </w:r>
      <w:r w:rsidR="00677B60" w:rsidRPr="00677B60">
        <w:rPr>
          <w:lang w:val="ru-RU"/>
        </w:rPr>
        <w:t xml:space="preserve"> официальных</w:t>
      </w:r>
      <w:r w:rsidR="009D3AAA" w:rsidRPr="009D3AAA">
        <w:rPr>
          <w:lang w:val="ru-RU"/>
        </w:rPr>
        <w:t>, действующих</w:t>
      </w:r>
      <w:r w:rsidR="00677B60" w:rsidRPr="00677B60">
        <w:rPr>
          <w:lang w:val="ru-RU"/>
        </w:rPr>
        <w:t xml:space="preserve"> </w:t>
      </w:r>
      <w:r w:rsidR="00B231FB" w:rsidRPr="00677B60">
        <w:rPr>
          <w:lang w:val="ru-RU"/>
        </w:rPr>
        <w:t>партнёров</w:t>
      </w:r>
      <w:r w:rsidR="00677B60" w:rsidRPr="00677B60">
        <w:rPr>
          <w:lang w:val="ru-RU"/>
        </w:rPr>
        <w:t xml:space="preserve"> компании </w:t>
      </w:r>
      <w:r w:rsidR="00677B60">
        <w:t>Fortinet</w:t>
      </w:r>
      <w:r w:rsidR="00677B60" w:rsidRPr="00677B60">
        <w:rPr>
          <w:lang w:val="ru-RU"/>
        </w:rPr>
        <w:t xml:space="preserve">. </w:t>
      </w:r>
    </w:p>
    <w:p w:rsidR="008E20B9" w:rsidRPr="009D3AAA" w:rsidRDefault="008E20B9" w:rsidP="008E20B9">
      <w:pPr>
        <w:rPr>
          <w:lang w:val="ru-RU"/>
        </w:rPr>
      </w:pPr>
      <w:r w:rsidRPr="009D3AAA">
        <w:rPr>
          <w:lang w:val="ru-RU"/>
        </w:rPr>
        <w:t>Р</w:t>
      </w:r>
      <w:r w:rsidRPr="00B231FB">
        <w:rPr>
          <w:lang w:val="ru-RU"/>
        </w:rPr>
        <w:t>ешения</w:t>
      </w:r>
      <w:r w:rsidR="00557573">
        <w:rPr>
          <w:lang w:val="ru-RU"/>
        </w:rPr>
        <w:t>,</w:t>
      </w:r>
      <w:r w:rsidRPr="009D3AAA">
        <w:rPr>
          <w:lang w:val="ru-RU"/>
        </w:rPr>
        <w:t xml:space="preserve"> </w:t>
      </w:r>
      <w:r w:rsidRPr="00B231FB">
        <w:rPr>
          <w:lang w:val="ru-RU"/>
        </w:rPr>
        <w:t>приобретенные</w:t>
      </w:r>
      <w:r w:rsidRPr="009D3AAA">
        <w:rPr>
          <w:lang w:val="ru-RU"/>
        </w:rPr>
        <w:t xml:space="preserve"> в рамках программы</w:t>
      </w:r>
      <w:r w:rsidR="00557573">
        <w:rPr>
          <w:lang w:val="ru-RU"/>
        </w:rPr>
        <w:t>,</w:t>
      </w:r>
      <w:r w:rsidRPr="009D3AAA">
        <w:rPr>
          <w:lang w:val="ru-RU"/>
        </w:rPr>
        <w:t xml:space="preserve"> должны быть использованы в </w:t>
      </w:r>
      <w:r w:rsidRPr="00B231FB">
        <w:rPr>
          <w:lang w:val="ru-RU"/>
        </w:rPr>
        <w:t>целях</w:t>
      </w:r>
      <w:r w:rsidRPr="009D3AAA">
        <w:rPr>
          <w:lang w:val="ru-RU"/>
        </w:rPr>
        <w:t xml:space="preserve"> </w:t>
      </w:r>
      <w:r w:rsidRPr="00B231FB">
        <w:rPr>
          <w:lang w:val="ru-RU"/>
        </w:rPr>
        <w:t>демонстрации</w:t>
      </w:r>
      <w:r w:rsidR="00B07552" w:rsidRPr="00B07552">
        <w:rPr>
          <w:lang w:val="ru-RU"/>
        </w:rPr>
        <w:t xml:space="preserve"> и проведения пилотных проектов на сети потенциальных заказчиков, </w:t>
      </w:r>
      <w:r w:rsidRPr="00B231FB">
        <w:rPr>
          <w:lang w:val="ru-RU"/>
        </w:rPr>
        <w:t>или</w:t>
      </w:r>
      <w:r w:rsidRPr="009D3AAA">
        <w:rPr>
          <w:lang w:val="ru-RU"/>
        </w:rPr>
        <w:t xml:space="preserve"> в промышленной эксплуатации на сети</w:t>
      </w:r>
      <w:r w:rsidR="00B07552" w:rsidRPr="00B07552">
        <w:rPr>
          <w:lang w:val="ru-RU"/>
        </w:rPr>
        <w:t xml:space="preserve"> компании</w:t>
      </w:r>
      <w:r w:rsidRPr="009D3AAA">
        <w:rPr>
          <w:lang w:val="ru-RU"/>
        </w:rPr>
        <w:t xml:space="preserve"> </w:t>
      </w:r>
      <w:r w:rsidRPr="001A6379">
        <w:rPr>
          <w:lang w:val="ru-RU"/>
        </w:rPr>
        <w:t>партнера</w:t>
      </w:r>
      <w:r w:rsidRPr="009D3AAA">
        <w:rPr>
          <w:lang w:val="ru-RU"/>
        </w:rPr>
        <w:t xml:space="preserve">.   </w:t>
      </w:r>
    </w:p>
    <w:p w:rsidR="00B231FB" w:rsidRDefault="009D3AAA" w:rsidP="00677B60">
      <w:pPr>
        <w:rPr>
          <w:lang w:val="ru-RU"/>
        </w:rPr>
      </w:pPr>
      <w:r w:rsidRPr="009D3AAA">
        <w:rPr>
          <w:lang w:val="ru-RU"/>
        </w:rPr>
        <w:t>П</w:t>
      </w:r>
      <w:r w:rsidR="00677B60" w:rsidRPr="00677B60">
        <w:rPr>
          <w:lang w:val="ru-RU"/>
        </w:rPr>
        <w:t>рограмма</w:t>
      </w:r>
      <w:r w:rsidR="00677B60" w:rsidRPr="003C4BFD">
        <w:rPr>
          <w:lang w:val="ru-RU"/>
        </w:rPr>
        <w:t xml:space="preserve"> </w:t>
      </w:r>
      <w:r w:rsidR="00B231FB" w:rsidRPr="00677B60">
        <w:rPr>
          <w:lang w:val="ru-RU"/>
        </w:rPr>
        <w:t>распространяется</w:t>
      </w:r>
      <w:r w:rsidR="00677B60" w:rsidRPr="003C4BFD">
        <w:rPr>
          <w:lang w:val="ru-RU"/>
        </w:rPr>
        <w:t xml:space="preserve"> </w:t>
      </w:r>
      <w:r w:rsidR="00677B60" w:rsidRPr="00677B60">
        <w:rPr>
          <w:lang w:val="ru-RU"/>
        </w:rPr>
        <w:t>на</w:t>
      </w:r>
      <w:r w:rsidR="00677B60" w:rsidRPr="003C4BFD">
        <w:rPr>
          <w:lang w:val="ru-RU"/>
        </w:rPr>
        <w:t xml:space="preserve"> </w:t>
      </w:r>
      <w:r>
        <w:rPr>
          <w:lang w:val="ru-RU"/>
        </w:rPr>
        <w:t>решени</w:t>
      </w:r>
      <w:r w:rsidRPr="009D3AAA">
        <w:rPr>
          <w:lang w:val="ru-RU"/>
        </w:rPr>
        <w:t>я</w:t>
      </w:r>
      <w:r w:rsidRPr="003C4BFD">
        <w:rPr>
          <w:lang w:val="ru-RU"/>
        </w:rPr>
        <w:t>:</w:t>
      </w:r>
      <w:r w:rsidR="00677B60" w:rsidRPr="003C4BFD">
        <w:rPr>
          <w:lang w:val="ru-RU"/>
        </w:rPr>
        <w:t xml:space="preserve"> </w:t>
      </w:r>
      <w:r w:rsidR="00677B60">
        <w:t>FortiGate</w:t>
      </w:r>
      <w:r w:rsidR="00677B60" w:rsidRPr="003C4BFD">
        <w:rPr>
          <w:lang w:val="ru-RU"/>
        </w:rPr>
        <w:t xml:space="preserve">, </w:t>
      </w:r>
      <w:r w:rsidR="00677B60">
        <w:t>FortiAnalyzer</w:t>
      </w:r>
      <w:r w:rsidR="00677B60" w:rsidRPr="003C4BFD">
        <w:rPr>
          <w:lang w:val="ru-RU"/>
        </w:rPr>
        <w:t>,</w:t>
      </w:r>
      <w:r w:rsidR="001A1A35" w:rsidRPr="003C4BFD">
        <w:rPr>
          <w:lang w:val="ru-RU"/>
        </w:rPr>
        <w:t xml:space="preserve"> </w:t>
      </w:r>
      <w:r w:rsidR="001A1A35">
        <w:t>FortiManager</w:t>
      </w:r>
      <w:r w:rsidR="001A1A35" w:rsidRPr="003C4BFD">
        <w:rPr>
          <w:lang w:val="ru-RU"/>
        </w:rPr>
        <w:t xml:space="preserve">, </w:t>
      </w:r>
      <w:r w:rsidR="001A1A35">
        <w:t>FortiMail</w:t>
      </w:r>
      <w:r w:rsidR="001A1A35" w:rsidRPr="003C4BFD">
        <w:rPr>
          <w:lang w:val="ru-RU"/>
        </w:rPr>
        <w:t xml:space="preserve">, </w:t>
      </w:r>
      <w:r w:rsidR="001A1A35">
        <w:t>FortiWeb</w:t>
      </w:r>
      <w:r w:rsidR="001A1A35" w:rsidRPr="003C4BFD">
        <w:rPr>
          <w:lang w:val="ru-RU"/>
        </w:rPr>
        <w:t xml:space="preserve">, </w:t>
      </w:r>
      <w:r w:rsidR="001A1A35">
        <w:t>FortiSandbox</w:t>
      </w:r>
      <w:r w:rsidR="001A1A35" w:rsidRPr="003C4BFD">
        <w:rPr>
          <w:lang w:val="ru-RU"/>
        </w:rPr>
        <w:t xml:space="preserve">, </w:t>
      </w:r>
      <w:r w:rsidR="001A1A35">
        <w:t>FortiADC</w:t>
      </w:r>
      <w:r w:rsidR="001A1A35" w:rsidRPr="003C4BFD">
        <w:rPr>
          <w:lang w:val="ru-RU"/>
        </w:rPr>
        <w:t xml:space="preserve">, </w:t>
      </w:r>
      <w:r w:rsidR="00677B60">
        <w:t>FortiAP</w:t>
      </w:r>
      <w:r w:rsidR="00677B60" w:rsidRPr="003C4BFD">
        <w:rPr>
          <w:lang w:val="ru-RU"/>
        </w:rPr>
        <w:t xml:space="preserve">, </w:t>
      </w:r>
      <w:r w:rsidR="001A1A35">
        <w:t>FortiDDos</w:t>
      </w:r>
      <w:r w:rsidR="001A1A35" w:rsidRPr="003C4BFD">
        <w:rPr>
          <w:lang w:val="ru-RU"/>
        </w:rPr>
        <w:t xml:space="preserve">, </w:t>
      </w:r>
      <w:r w:rsidR="001A1A35">
        <w:t>FortiExtender</w:t>
      </w:r>
      <w:r w:rsidR="001A1A35" w:rsidRPr="003C4BFD">
        <w:rPr>
          <w:lang w:val="ru-RU"/>
        </w:rPr>
        <w:t xml:space="preserve">, </w:t>
      </w:r>
      <w:r w:rsidR="00677B60">
        <w:t>FortiAuthenticator</w:t>
      </w:r>
      <w:r w:rsidR="00677B60" w:rsidRPr="003C4BFD">
        <w:rPr>
          <w:lang w:val="ru-RU"/>
        </w:rPr>
        <w:t xml:space="preserve">, </w:t>
      </w:r>
      <w:r w:rsidR="003C4BFD" w:rsidRPr="003C4BFD">
        <w:rPr>
          <w:lang w:val="ru-RU"/>
        </w:rPr>
        <w:t xml:space="preserve">и </w:t>
      </w:r>
      <w:r w:rsidR="00B231FB" w:rsidRPr="00B231FB">
        <w:rPr>
          <w:lang w:val="ru-RU"/>
        </w:rPr>
        <w:t xml:space="preserve">подразумевает приобретение оборудования официальными партнерами компании </w:t>
      </w:r>
      <w:r w:rsidR="00B231FB">
        <w:t>Fortinet</w:t>
      </w:r>
      <w:r w:rsidR="00B231FB" w:rsidRPr="00B231FB">
        <w:rPr>
          <w:lang w:val="ru-RU"/>
        </w:rPr>
        <w:t xml:space="preserve"> </w:t>
      </w:r>
      <w:r w:rsidR="00B07552" w:rsidRPr="00B07552">
        <w:rPr>
          <w:lang w:val="ru-RU"/>
        </w:rPr>
        <w:t>по</w:t>
      </w:r>
      <w:r w:rsidR="00B07552" w:rsidRPr="00B231FB">
        <w:rPr>
          <w:lang w:val="ru-RU"/>
        </w:rPr>
        <w:t xml:space="preserve"> специальной скидке</w:t>
      </w:r>
      <w:r w:rsidR="00B231FB" w:rsidRPr="00B231FB">
        <w:rPr>
          <w:lang w:val="ru-RU"/>
        </w:rPr>
        <w:t xml:space="preserve"> 58%.</w:t>
      </w:r>
    </w:p>
    <w:p w:rsidR="00B231FB" w:rsidRPr="004E0542" w:rsidRDefault="00B231FB" w:rsidP="00677B60">
      <w:pPr>
        <w:rPr>
          <w:b/>
          <w:sz w:val="28"/>
          <w:lang w:val="ru-RU"/>
        </w:rPr>
      </w:pPr>
      <w:r w:rsidRPr="004E0542">
        <w:rPr>
          <w:b/>
          <w:sz w:val="28"/>
          <w:lang w:val="ru-RU"/>
        </w:rPr>
        <w:t xml:space="preserve">Ограничения в рамках программы: </w:t>
      </w:r>
    </w:p>
    <w:p w:rsidR="00AE74CF" w:rsidRPr="004E0542" w:rsidRDefault="00AE74CF" w:rsidP="004E0542">
      <w:pPr>
        <w:pStyle w:val="a8"/>
        <w:numPr>
          <w:ilvl w:val="0"/>
          <w:numId w:val="1"/>
        </w:numPr>
        <w:rPr>
          <w:lang w:val="ru-RU"/>
        </w:rPr>
      </w:pPr>
      <w:r w:rsidRPr="004E0542">
        <w:rPr>
          <w:lang w:val="ru-RU"/>
        </w:rPr>
        <w:t xml:space="preserve">Модели решений: </w:t>
      </w:r>
      <w:r w:rsidR="00677B60">
        <w:t>FG</w:t>
      </w:r>
      <w:r w:rsidR="00677B60" w:rsidRPr="004E0542">
        <w:rPr>
          <w:lang w:val="ru-RU"/>
        </w:rPr>
        <w:t xml:space="preserve">-20 </w:t>
      </w:r>
      <w:r w:rsidRPr="004E0542">
        <w:rPr>
          <w:lang w:val="ru-RU"/>
        </w:rPr>
        <w:t xml:space="preserve">- </w:t>
      </w:r>
      <w:r w:rsidR="00677B60">
        <w:t>FG</w:t>
      </w:r>
      <w:r w:rsidR="00677B60" w:rsidRPr="004E0542">
        <w:rPr>
          <w:lang w:val="ru-RU"/>
        </w:rPr>
        <w:t>-</w:t>
      </w:r>
      <w:r w:rsidRPr="004E0542">
        <w:rPr>
          <w:lang w:val="ru-RU"/>
        </w:rPr>
        <w:t>100 серий</w:t>
      </w:r>
      <w:r w:rsidR="00677B60" w:rsidRPr="004E0542">
        <w:rPr>
          <w:lang w:val="ru-RU"/>
        </w:rPr>
        <w:t xml:space="preserve"> – </w:t>
      </w:r>
      <w:r w:rsidR="003B6A61" w:rsidRPr="003B6A61">
        <w:rPr>
          <w:lang w:val="ru-RU"/>
        </w:rPr>
        <w:t xml:space="preserve">данные устройство можно приобрести в количестве не более </w:t>
      </w:r>
      <w:r w:rsidRPr="004E0542">
        <w:rPr>
          <w:lang w:val="ru-RU"/>
        </w:rPr>
        <w:t>10</w:t>
      </w:r>
      <w:r w:rsidR="003B6A61" w:rsidRPr="003B6A61">
        <w:rPr>
          <w:lang w:val="ru-RU"/>
        </w:rPr>
        <w:t>-ти</w:t>
      </w:r>
      <w:r w:rsidRPr="004E0542">
        <w:rPr>
          <w:lang w:val="ru-RU"/>
        </w:rPr>
        <w:t xml:space="preserve"> устройств каждые 12 календарных месяцев (календарный год).</w:t>
      </w:r>
    </w:p>
    <w:p w:rsidR="00AE74CF" w:rsidRPr="004E0542" w:rsidRDefault="00AE74CF" w:rsidP="004E0542">
      <w:pPr>
        <w:pStyle w:val="a8"/>
        <w:numPr>
          <w:ilvl w:val="0"/>
          <w:numId w:val="1"/>
        </w:numPr>
        <w:rPr>
          <w:lang w:val="ru-RU"/>
        </w:rPr>
      </w:pPr>
      <w:r w:rsidRPr="004E0542">
        <w:rPr>
          <w:lang w:val="ru-RU"/>
        </w:rPr>
        <w:t xml:space="preserve">Модели решений: </w:t>
      </w:r>
      <w:r w:rsidR="00677B60">
        <w:t>FG</w:t>
      </w:r>
      <w:r w:rsidR="00677B60" w:rsidRPr="004E0542">
        <w:rPr>
          <w:lang w:val="ru-RU"/>
        </w:rPr>
        <w:t xml:space="preserve">-200 </w:t>
      </w:r>
      <w:r w:rsidRPr="004E0542">
        <w:rPr>
          <w:lang w:val="ru-RU"/>
        </w:rPr>
        <w:t>-</w:t>
      </w:r>
      <w:r w:rsidR="00677B60" w:rsidRPr="004E0542">
        <w:rPr>
          <w:lang w:val="ru-RU"/>
        </w:rPr>
        <w:t xml:space="preserve"> </w:t>
      </w:r>
      <w:r w:rsidR="00677B60">
        <w:t>FG</w:t>
      </w:r>
      <w:r w:rsidR="00677B60" w:rsidRPr="004E0542">
        <w:rPr>
          <w:lang w:val="ru-RU"/>
        </w:rPr>
        <w:t xml:space="preserve">-5000 </w:t>
      </w:r>
      <w:r w:rsidRPr="004E0542">
        <w:rPr>
          <w:lang w:val="ru-RU"/>
        </w:rPr>
        <w:t>серий</w:t>
      </w:r>
      <w:r w:rsidR="00677B60" w:rsidRPr="004E0542">
        <w:rPr>
          <w:lang w:val="ru-RU"/>
        </w:rPr>
        <w:t xml:space="preserve"> </w:t>
      </w:r>
      <w:r w:rsidR="003B6A61">
        <w:rPr>
          <w:lang w:val="ru-RU"/>
        </w:rPr>
        <w:t>–</w:t>
      </w:r>
      <w:r w:rsidR="00677B60" w:rsidRPr="004E0542">
        <w:rPr>
          <w:lang w:val="ru-RU"/>
        </w:rPr>
        <w:t xml:space="preserve"> </w:t>
      </w:r>
      <w:r w:rsidR="003B6A61" w:rsidRPr="003B6A61">
        <w:rPr>
          <w:lang w:val="ru-RU"/>
        </w:rPr>
        <w:t xml:space="preserve">данные устройства можно приобрести в количестве не более </w:t>
      </w:r>
      <w:r w:rsidRPr="004E0542">
        <w:rPr>
          <w:lang w:val="ru-RU"/>
        </w:rPr>
        <w:t>5</w:t>
      </w:r>
      <w:r w:rsidR="003B6A61" w:rsidRPr="003B6A61">
        <w:rPr>
          <w:lang w:val="ru-RU"/>
        </w:rPr>
        <w:t>-ти</w:t>
      </w:r>
      <w:r w:rsidRPr="004E0542">
        <w:rPr>
          <w:lang w:val="ru-RU"/>
        </w:rPr>
        <w:t xml:space="preserve"> устройств каждые 12 календарных месяцев (календарный год).</w:t>
      </w:r>
    </w:p>
    <w:p w:rsidR="00712EA7" w:rsidRPr="004E0542" w:rsidRDefault="00712EA7" w:rsidP="004E0542">
      <w:pPr>
        <w:pStyle w:val="a8"/>
        <w:numPr>
          <w:ilvl w:val="0"/>
          <w:numId w:val="1"/>
        </w:numPr>
        <w:rPr>
          <w:lang w:val="ru-RU"/>
        </w:rPr>
      </w:pPr>
      <w:r w:rsidRPr="004E0542">
        <w:rPr>
          <w:lang w:val="ru-RU"/>
        </w:rPr>
        <w:t xml:space="preserve">Модели решений отличные от </w:t>
      </w:r>
      <w:r w:rsidR="00677B60">
        <w:t>FortiGate</w:t>
      </w:r>
      <w:r w:rsidR="00677B60" w:rsidRPr="004E0542">
        <w:rPr>
          <w:lang w:val="ru-RU"/>
        </w:rPr>
        <w:t xml:space="preserve"> </w:t>
      </w:r>
      <w:r w:rsidR="003B6A61">
        <w:rPr>
          <w:lang w:val="ru-RU"/>
        </w:rPr>
        <w:t xml:space="preserve">можно приобрести в количестве не более </w:t>
      </w:r>
      <w:r w:rsidRPr="004E0542">
        <w:rPr>
          <w:lang w:val="ru-RU"/>
        </w:rPr>
        <w:t>10</w:t>
      </w:r>
      <w:r w:rsidR="003B6A61" w:rsidRPr="003B6A61">
        <w:rPr>
          <w:lang w:val="ru-RU"/>
        </w:rPr>
        <w:t>-ти</w:t>
      </w:r>
      <w:r w:rsidRPr="004E0542">
        <w:rPr>
          <w:lang w:val="ru-RU"/>
        </w:rPr>
        <w:t xml:space="preserve"> устройств каждые 12 календарных месяцев (календарный год).</w:t>
      </w:r>
    </w:p>
    <w:p w:rsidR="00AE74CF" w:rsidRPr="004E0542" w:rsidRDefault="00712EA7" w:rsidP="004E0542">
      <w:pPr>
        <w:pStyle w:val="a8"/>
        <w:numPr>
          <w:ilvl w:val="0"/>
          <w:numId w:val="1"/>
        </w:numPr>
        <w:rPr>
          <w:lang w:val="ru-RU"/>
        </w:rPr>
      </w:pPr>
      <w:r w:rsidRPr="004E0542">
        <w:rPr>
          <w:lang w:val="ru-RU"/>
        </w:rPr>
        <w:t xml:space="preserve">Решения в виде виртуальных машин </w:t>
      </w:r>
      <w:r w:rsidR="00677B60">
        <w:t>VM</w:t>
      </w:r>
      <w:r w:rsidR="00677B60" w:rsidRPr="004E0542">
        <w:rPr>
          <w:lang w:val="ru-RU"/>
        </w:rPr>
        <w:t xml:space="preserve"> </w:t>
      </w:r>
      <w:r w:rsidRPr="004E0542">
        <w:rPr>
          <w:lang w:val="ru-RU"/>
        </w:rPr>
        <w:t xml:space="preserve">доступны в рамках программы </w:t>
      </w:r>
      <w:r>
        <w:t>NFR</w:t>
      </w:r>
      <w:r w:rsidRPr="004366EF">
        <w:rPr>
          <w:lang w:val="ru-RU"/>
        </w:rPr>
        <w:t>,</w:t>
      </w:r>
      <w:r w:rsidRPr="004E0542">
        <w:rPr>
          <w:lang w:val="ru-RU"/>
        </w:rPr>
        <w:t xml:space="preserve"> однако контракты к ним должны приобретаться отдельно.</w:t>
      </w:r>
      <w:r w:rsidR="00677B60" w:rsidRPr="004E0542">
        <w:rPr>
          <w:lang w:val="ru-RU"/>
        </w:rPr>
        <w:t xml:space="preserve"> </w:t>
      </w:r>
    </w:p>
    <w:p w:rsidR="00677B60" w:rsidRPr="00712EA7" w:rsidRDefault="00712EA7" w:rsidP="00712EA7">
      <w:pPr>
        <w:rPr>
          <w:b/>
          <w:sz w:val="28"/>
          <w:lang w:val="ru-RU"/>
        </w:rPr>
      </w:pPr>
      <w:r w:rsidRPr="00712EA7">
        <w:rPr>
          <w:b/>
          <w:sz w:val="28"/>
          <w:lang w:val="ru-RU"/>
        </w:rPr>
        <w:t xml:space="preserve">Скидки предоставляемые в рамках программы приобретения устройств </w:t>
      </w:r>
      <w:r w:rsidRPr="00712EA7">
        <w:rPr>
          <w:b/>
          <w:sz w:val="28"/>
        </w:rPr>
        <w:t>NFR</w:t>
      </w:r>
      <w:r w:rsidRPr="00712EA7">
        <w:rPr>
          <w:b/>
          <w:sz w:val="28"/>
          <w:lang w:val="ru-RU"/>
        </w:rPr>
        <w:t>: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998"/>
        <w:gridCol w:w="1825"/>
        <w:gridCol w:w="2693"/>
        <w:gridCol w:w="3680"/>
      </w:tblGrid>
      <w:tr w:rsidR="00CC4673" w:rsidRPr="00F17C76" w:rsidTr="003B6A61">
        <w:trPr>
          <w:trHeight w:val="70"/>
          <w:jc w:val="center"/>
        </w:trPr>
        <w:tc>
          <w:tcPr>
            <w:tcW w:w="1998" w:type="dxa"/>
            <w:shd w:val="clear" w:color="auto" w:fill="F2F2F2" w:themeFill="background1" w:themeFillShade="F2"/>
            <w:vAlign w:val="center"/>
          </w:tcPr>
          <w:p w:rsidR="00CC4673" w:rsidRPr="00CC4673" w:rsidRDefault="00CC4673" w:rsidP="00346EF1">
            <w:pPr>
              <w:jc w:val="center"/>
              <w:rPr>
                <w:b/>
                <w:sz w:val="24"/>
                <w:szCs w:val="24"/>
              </w:rPr>
            </w:pPr>
            <w:r w:rsidRPr="00CC4673">
              <w:rPr>
                <w:b/>
                <w:sz w:val="24"/>
                <w:szCs w:val="24"/>
              </w:rPr>
              <w:t>Решение</w:t>
            </w:r>
          </w:p>
        </w:tc>
        <w:tc>
          <w:tcPr>
            <w:tcW w:w="1825" w:type="dxa"/>
            <w:shd w:val="clear" w:color="auto" w:fill="F2F2F2" w:themeFill="background1" w:themeFillShade="F2"/>
            <w:vAlign w:val="center"/>
          </w:tcPr>
          <w:p w:rsidR="00CC4673" w:rsidRPr="00CC4673" w:rsidRDefault="00CC4673" w:rsidP="00346EF1">
            <w:pPr>
              <w:jc w:val="center"/>
              <w:rPr>
                <w:b/>
                <w:sz w:val="24"/>
                <w:szCs w:val="24"/>
              </w:rPr>
            </w:pPr>
            <w:r w:rsidRPr="00CC4673">
              <w:rPr>
                <w:b/>
                <w:sz w:val="24"/>
                <w:szCs w:val="24"/>
              </w:rPr>
              <w:t>Артикул (SKU)</w:t>
            </w:r>
          </w:p>
        </w:tc>
        <w:tc>
          <w:tcPr>
            <w:tcW w:w="2693" w:type="dxa"/>
            <w:shd w:val="clear" w:color="auto" w:fill="F2F2F2" w:themeFill="background1" w:themeFillShade="F2"/>
            <w:vAlign w:val="center"/>
          </w:tcPr>
          <w:p w:rsidR="00CC4673" w:rsidRPr="00CC4673" w:rsidRDefault="00CC4673" w:rsidP="00346EF1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CC4673">
              <w:rPr>
                <w:b/>
                <w:sz w:val="24"/>
                <w:szCs w:val="24"/>
                <w:lang w:val="ru-RU"/>
              </w:rPr>
              <w:t xml:space="preserve">Скидка на аппаратное решение </w:t>
            </w:r>
          </w:p>
        </w:tc>
        <w:tc>
          <w:tcPr>
            <w:tcW w:w="3680" w:type="dxa"/>
            <w:shd w:val="clear" w:color="auto" w:fill="F2F2F2" w:themeFill="background1" w:themeFillShade="F2"/>
            <w:vAlign w:val="center"/>
          </w:tcPr>
          <w:p w:rsidR="00CC4673" w:rsidRPr="00CC4673" w:rsidRDefault="00CC4673" w:rsidP="00346EF1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CC4673">
              <w:rPr>
                <w:b/>
                <w:sz w:val="24"/>
                <w:szCs w:val="24"/>
                <w:lang w:val="ru-RU"/>
              </w:rPr>
              <w:t>Скидка на сервисные контракты и техническую поддержку</w:t>
            </w:r>
          </w:p>
        </w:tc>
      </w:tr>
      <w:tr w:rsidR="00CC4673" w:rsidRPr="00F17C76" w:rsidTr="003B6A61">
        <w:trPr>
          <w:jc w:val="center"/>
        </w:trPr>
        <w:tc>
          <w:tcPr>
            <w:tcW w:w="1998" w:type="dxa"/>
          </w:tcPr>
          <w:p w:rsidR="00CC4673" w:rsidRPr="007459DA" w:rsidRDefault="00CC4673" w:rsidP="007459DA">
            <w:pPr>
              <w:jc w:val="center"/>
            </w:pPr>
            <w:r>
              <w:t>FortiGate</w:t>
            </w:r>
          </w:p>
        </w:tc>
        <w:tc>
          <w:tcPr>
            <w:tcW w:w="1825" w:type="dxa"/>
          </w:tcPr>
          <w:p w:rsidR="00CC4673" w:rsidRPr="00CC4673" w:rsidRDefault="00CC4673" w:rsidP="00CC4673">
            <w:pPr>
              <w:jc w:val="center"/>
            </w:pPr>
            <w:r>
              <w:t>FG</w:t>
            </w:r>
          </w:p>
        </w:tc>
        <w:tc>
          <w:tcPr>
            <w:tcW w:w="2693" w:type="dxa"/>
            <w:vMerge w:val="restart"/>
            <w:vAlign w:val="center"/>
          </w:tcPr>
          <w:p w:rsidR="00CC4673" w:rsidRPr="00CC4673" w:rsidRDefault="00CC4673" w:rsidP="00CC4673">
            <w:pPr>
              <w:jc w:val="center"/>
              <w:rPr>
                <w:b/>
                <w:sz w:val="34"/>
                <w:szCs w:val="34"/>
              </w:rPr>
            </w:pPr>
            <w:r w:rsidRPr="00CC4673">
              <w:rPr>
                <w:b/>
                <w:sz w:val="34"/>
                <w:szCs w:val="34"/>
              </w:rPr>
              <w:t>58 %</w:t>
            </w:r>
          </w:p>
        </w:tc>
        <w:tc>
          <w:tcPr>
            <w:tcW w:w="3680" w:type="dxa"/>
            <w:vMerge w:val="restart"/>
            <w:vAlign w:val="center"/>
          </w:tcPr>
          <w:p w:rsidR="00CC4673" w:rsidRPr="00CC4673" w:rsidRDefault="00CC4673" w:rsidP="00CC4673">
            <w:pPr>
              <w:jc w:val="center"/>
              <w:rPr>
                <w:sz w:val="34"/>
                <w:szCs w:val="34"/>
                <w:lang w:val="ru-RU"/>
              </w:rPr>
            </w:pPr>
            <w:r w:rsidRPr="00CC4673">
              <w:rPr>
                <w:b/>
                <w:sz w:val="34"/>
                <w:szCs w:val="34"/>
                <w:lang w:val="ru-RU"/>
              </w:rPr>
              <w:t>1-й год всех контрактов предоставляется бесплатно.</w:t>
            </w:r>
          </w:p>
        </w:tc>
      </w:tr>
      <w:tr w:rsidR="00CC4673" w:rsidRPr="00346EF1" w:rsidTr="003B6A61">
        <w:trPr>
          <w:jc w:val="center"/>
        </w:trPr>
        <w:tc>
          <w:tcPr>
            <w:tcW w:w="1998" w:type="dxa"/>
          </w:tcPr>
          <w:p w:rsidR="00CC4673" w:rsidRPr="007459DA" w:rsidRDefault="00CC4673" w:rsidP="007459DA">
            <w:pPr>
              <w:jc w:val="center"/>
            </w:pPr>
            <w:r>
              <w:t>FortiAnalyzer</w:t>
            </w:r>
          </w:p>
        </w:tc>
        <w:tc>
          <w:tcPr>
            <w:tcW w:w="1825" w:type="dxa"/>
          </w:tcPr>
          <w:p w:rsidR="00CC4673" w:rsidRPr="00CC4673" w:rsidRDefault="00CC4673" w:rsidP="00CC4673">
            <w:pPr>
              <w:jc w:val="center"/>
            </w:pPr>
            <w:r>
              <w:t>FAZ</w:t>
            </w:r>
          </w:p>
        </w:tc>
        <w:tc>
          <w:tcPr>
            <w:tcW w:w="2693" w:type="dxa"/>
            <w:vMerge/>
          </w:tcPr>
          <w:p w:rsidR="00CC4673" w:rsidRPr="00346EF1" w:rsidRDefault="00CC4673" w:rsidP="00346EF1">
            <w:pPr>
              <w:rPr>
                <w:lang w:val="ru-RU"/>
              </w:rPr>
            </w:pPr>
          </w:p>
        </w:tc>
        <w:tc>
          <w:tcPr>
            <w:tcW w:w="3680" w:type="dxa"/>
            <w:vMerge/>
          </w:tcPr>
          <w:p w:rsidR="00CC4673" w:rsidRPr="00346EF1" w:rsidRDefault="00CC4673" w:rsidP="00346EF1">
            <w:pPr>
              <w:rPr>
                <w:lang w:val="ru-RU"/>
              </w:rPr>
            </w:pPr>
          </w:p>
        </w:tc>
      </w:tr>
      <w:tr w:rsidR="00CC4673" w:rsidRPr="00346EF1" w:rsidTr="003B6A61">
        <w:trPr>
          <w:jc w:val="center"/>
        </w:trPr>
        <w:tc>
          <w:tcPr>
            <w:tcW w:w="1998" w:type="dxa"/>
          </w:tcPr>
          <w:p w:rsidR="00CC4673" w:rsidRPr="007459DA" w:rsidRDefault="00CC4673" w:rsidP="007459DA">
            <w:pPr>
              <w:jc w:val="center"/>
            </w:pPr>
            <w:r>
              <w:t>FortiManager</w:t>
            </w:r>
          </w:p>
        </w:tc>
        <w:tc>
          <w:tcPr>
            <w:tcW w:w="1825" w:type="dxa"/>
          </w:tcPr>
          <w:p w:rsidR="00CC4673" w:rsidRPr="00CC4673" w:rsidRDefault="00CC4673" w:rsidP="00CC4673">
            <w:pPr>
              <w:jc w:val="center"/>
            </w:pPr>
            <w:r>
              <w:t>FMG</w:t>
            </w:r>
          </w:p>
        </w:tc>
        <w:tc>
          <w:tcPr>
            <w:tcW w:w="2693" w:type="dxa"/>
            <w:vMerge/>
          </w:tcPr>
          <w:p w:rsidR="00CC4673" w:rsidRPr="00346EF1" w:rsidRDefault="00CC4673" w:rsidP="00346EF1">
            <w:pPr>
              <w:rPr>
                <w:lang w:val="ru-RU"/>
              </w:rPr>
            </w:pPr>
          </w:p>
        </w:tc>
        <w:tc>
          <w:tcPr>
            <w:tcW w:w="3680" w:type="dxa"/>
            <w:vMerge/>
          </w:tcPr>
          <w:p w:rsidR="00CC4673" w:rsidRPr="00346EF1" w:rsidRDefault="00CC4673" w:rsidP="00346EF1">
            <w:pPr>
              <w:rPr>
                <w:lang w:val="ru-RU"/>
              </w:rPr>
            </w:pPr>
          </w:p>
        </w:tc>
      </w:tr>
      <w:tr w:rsidR="00CC4673" w:rsidRPr="00346EF1" w:rsidTr="003B6A61">
        <w:trPr>
          <w:jc w:val="center"/>
        </w:trPr>
        <w:tc>
          <w:tcPr>
            <w:tcW w:w="1998" w:type="dxa"/>
          </w:tcPr>
          <w:p w:rsidR="00CC4673" w:rsidRPr="007459DA" w:rsidRDefault="00CC4673" w:rsidP="007459DA">
            <w:pPr>
              <w:jc w:val="center"/>
            </w:pPr>
            <w:r>
              <w:t>FortiMail</w:t>
            </w:r>
          </w:p>
        </w:tc>
        <w:tc>
          <w:tcPr>
            <w:tcW w:w="1825" w:type="dxa"/>
          </w:tcPr>
          <w:p w:rsidR="00CC4673" w:rsidRPr="00CC4673" w:rsidRDefault="00CC4673" w:rsidP="00CC4673">
            <w:pPr>
              <w:jc w:val="center"/>
            </w:pPr>
            <w:r>
              <w:t>FML</w:t>
            </w:r>
          </w:p>
        </w:tc>
        <w:tc>
          <w:tcPr>
            <w:tcW w:w="2693" w:type="dxa"/>
            <w:vMerge/>
          </w:tcPr>
          <w:p w:rsidR="00CC4673" w:rsidRPr="00346EF1" w:rsidRDefault="00CC4673" w:rsidP="007459DA">
            <w:pPr>
              <w:rPr>
                <w:lang w:val="ru-RU"/>
              </w:rPr>
            </w:pPr>
          </w:p>
        </w:tc>
        <w:tc>
          <w:tcPr>
            <w:tcW w:w="3680" w:type="dxa"/>
            <w:vMerge/>
          </w:tcPr>
          <w:p w:rsidR="00CC4673" w:rsidRPr="00346EF1" w:rsidRDefault="00CC4673" w:rsidP="007459DA">
            <w:pPr>
              <w:rPr>
                <w:lang w:val="ru-RU"/>
              </w:rPr>
            </w:pPr>
          </w:p>
        </w:tc>
      </w:tr>
      <w:tr w:rsidR="00CC4673" w:rsidRPr="00346EF1" w:rsidTr="003B6A61">
        <w:trPr>
          <w:jc w:val="center"/>
        </w:trPr>
        <w:tc>
          <w:tcPr>
            <w:tcW w:w="1998" w:type="dxa"/>
          </w:tcPr>
          <w:p w:rsidR="00CC4673" w:rsidRPr="007459DA" w:rsidRDefault="00CC4673" w:rsidP="007459DA">
            <w:pPr>
              <w:jc w:val="center"/>
            </w:pPr>
            <w:r>
              <w:t>FortiWeb</w:t>
            </w:r>
          </w:p>
        </w:tc>
        <w:tc>
          <w:tcPr>
            <w:tcW w:w="1825" w:type="dxa"/>
          </w:tcPr>
          <w:p w:rsidR="00CC4673" w:rsidRPr="00CC4673" w:rsidRDefault="00CC4673" w:rsidP="00CC4673">
            <w:pPr>
              <w:jc w:val="center"/>
            </w:pPr>
            <w:r>
              <w:t>FWB</w:t>
            </w:r>
          </w:p>
        </w:tc>
        <w:tc>
          <w:tcPr>
            <w:tcW w:w="2693" w:type="dxa"/>
            <w:vMerge/>
          </w:tcPr>
          <w:p w:rsidR="00CC4673" w:rsidRPr="00346EF1" w:rsidRDefault="00CC4673" w:rsidP="007459DA">
            <w:pPr>
              <w:rPr>
                <w:lang w:val="ru-RU"/>
              </w:rPr>
            </w:pPr>
          </w:p>
        </w:tc>
        <w:tc>
          <w:tcPr>
            <w:tcW w:w="3680" w:type="dxa"/>
            <w:vMerge/>
          </w:tcPr>
          <w:p w:rsidR="00CC4673" w:rsidRPr="00346EF1" w:rsidRDefault="00CC4673" w:rsidP="007459DA">
            <w:pPr>
              <w:rPr>
                <w:lang w:val="ru-RU"/>
              </w:rPr>
            </w:pPr>
          </w:p>
        </w:tc>
      </w:tr>
      <w:tr w:rsidR="00CC4673" w:rsidRPr="00346EF1" w:rsidTr="003B6A61">
        <w:trPr>
          <w:jc w:val="center"/>
        </w:trPr>
        <w:tc>
          <w:tcPr>
            <w:tcW w:w="1998" w:type="dxa"/>
          </w:tcPr>
          <w:p w:rsidR="00CC4673" w:rsidRPr="007459DA" w:rsidRDefault="00CC4673" w:rsidP="007459DA">
            <w:pPr>
              <w:jc w:val="center"/>
            </w:pPr>
            <w:r>
              <w:t>FortiSandbox</w:t>
            </w:r>
          </w:p>
        </w:tc>
        <w:tc>
          <w:tcPr>
            <w:tcW w:w="1825" w:type="dxa"/>
          </w:tcPr>
          <w:p w:rsidR="00CC4673" w:rsidRPr="00CC4673" w:rsidRDefault="00CC4673" w:rsidP="00CC4673">
            <w:pPr>
              <w:jc w:val="center"/>
            </w:pPr>
            <w:r>
              <w:t>FSA</w:t>
            </w:r>
          </w:p>
        </w:tc>
        <w:tc>
          <w:tcPr>
            <w:tcW w:w="2693" w:type="dxa"/>
            <w:vMerge/>
          </w:tcPr>
          <w:p w:rsidR="00CC4673" w:rsidRPr="00346EF1" w:rsidRDefault="00CC4673" w:rsidP="007459DA">
            <w:pPr>
              <w:rPr>
                <w:lang w:val="ru-RU"/>
              </w:rPr>
            </w:pPr>
          </w:p>
        </w:tc>
        <w:tc>
          <w:tcPr>
            <w:tcW w:w="3680" w:type="dxa"/>
            <w:vMerge/>
          </w:tcPr>
          <w:p w:rsidR="00CC4673" w:rsidRPr="00346EF1" w:rsidRDefault="00CC4673" w:rsidP="007459DA">
            <w:pPr>
              <w:rPr>
                <w:lang w:val="ru-RU"/>
              </w:rPr>
            </w:pPr>
          </w:p>
        </w:tc>
      </w:tr>
      <w:tr w:rsidR="00CC4673" w:rsidRPr="00346EF1" w:rsidTr="003B6A61">
        <w:trPr>
          <w:jc w:val="center"/>
        </w:trPr>
        <w:tc>
          <w:tcPr>
            <w:tcW w:w="1998" w:type="dxa"/>
          </w:tcPr>
          <w:p w:rsidR="00CC4673" w:rsidRPr="007459DA" w:rsidRDefault="00CC4673" w:rsidP="007459DA">
            <w:pPr>
              <w:jc w:val="center"/>
            </w:pPr>
            <w:r>
              <w:t>FortiADC</w:t>
            </w:r>
          </w:p>
        </w:tc>
        <w:tc>
          <w:tcPr>
            <w:tcW w:w="1825" w:type="dxa"/>
          </w:tcPr>
          <w:p w:rsidR="00CC4673" w:rsidRPr="00CC4673" w:rsidRDefault="00CC4673" w:rsidP="00CC4673">
            <w:pPr>
              <w:jc w:val="center"/>
            </w:pPr>
            <w:r>
              <w:t>FAD</w:t>
            </w:r>
          </w:p>
        </w:tc>
        <w:tc>
          <w:tcPr>
            <w:tcW w:w="2693" w:type="dxa"/>
            <w:vMerge/>
          </w:tcPr>
          <w:p w:rsidR="00CC4673" w:rsidRPr="00346EF1" w:rsidRDefault="00CC4673" w:rsidP="007459DA">
            <w:pPr>
              <w:rPr>
                <w:lang w:val="ru-RU"/>
              </w:rPr>
            </w:pPr>
          </w:p>
        </w:tc>
        <w:tc>
          <w:tcPr>
            <w:tcW w:w="3680" w:type="dxa"/>
            <w:vMerge/>
          </w:tcPr>
          <w:p w:rsidR="00CC4673" w:rsidRPr="00346EF1" w:rsidRDefault="00CC4673" w:rsidP="007459DA">
            <w:pPr>
              <w:rPr>
                <w:lang w:val="ru-RU"/>
              </w:rPr>
            </w:pPr>
          </w:p>
        </w:tc>
      </w:tr>
      <w:tr w:rsidR="00CC4673" w:rsidRPr="00346EF1" w:rsidTr="003B6A61">
        <w:trPr>
          <w:jc w:val="center"/>
        </w:trPr>
        <w:tc>
          <w:tcPr>
            <w:tcW w:w="1998" w:type="dxa"/>
          </w:tcPr>
          <w:p w:rsidR="00CC4673" w:rsidRPr="007459DA" w:rsidRDefault="00CC4673" w:rsidP="007459DA">
            <w:pPr>
              <w:jc w:val="center"/>
            </w:pPr>
            <w:r>
              <w:t>FortiAP</w:t>
            </w:r>
          </w:p>
        </w:tc>
        <w:tc>
          <w:tcPr>
            <w:tcW w:w="1825" w:type="dxa"/>
          </w:tcPr>
          <w:p w:rsidR="00CC4673" w:rsidRPr="00CC4673" w:rsidRDefault="00CC4673" w:rsidP="00CC4673">
            <w:pPr>
              <w:jc w:val="center"/>
            </w:pPr>
            <w:r>
              <w:t>FAP</w:t>
            </w:r>
          </w:p>
        </w:tc>
        <w:tc>
          <w:tcPr>
            <w:tcW w:w="2693" w:type="dxa"/>
            <w:vMerge/>
          </w:tcPr>
          <w:p w:rsidR="00CC4673" w:rsidRPr="00346EF1" w:rsidRDefault="00CC4673" w:rsidP="007459DA">
            <w:pPr>
              <w:rPr>
                <w:lang w:val="ru-RU"/>
              </w:rPr>
            </w:pPr>
          </w:p>
        </w:tc>
        <w:tc>
          <w:tcPr>
            <w:tcW w:w="3680" w:type="dxa"/>
            <w:vMerge/>
          </w:tcPr>
          <w:p w:rsidR="00CC4673" w:rsidRPr="00346EF1" w:rsidRDefault="00CC4673" w:rsidP="007459DA">
            <w:pPr>
              <w:rPr>
                <w:lang w:val="ru-RU"/>
              </w:rPr>
            </w:pPr>
          </w:p>
        </w:tc>
      </w:tr>
      <w:tr w:rsidR="00CC4673" w:rsidRPr="00346EF1" w:rsidTr="003B6A61">
        <w:trPr>
          <w:jc w:val="center"/>
        </w:trPr>
        <w:tc>
          <w:tcPr>
            <w:tcW w:w="1998" w:type="dxa"/>
          </w:tcPr>
          <w:p w:rsidR="00CC4673" w:rsidRPr="007459DA" w:rsidRDefault="00CC4673" w:rsidP="007459DA">
            <w:pPr>
              <w:jc w:val="center"/>
            </w:pPr>
            <w:r>
              <w:t>FortiDDos</w:t>
            </w:r>
          </w:p>
        </w:tc>
        <w:tc>
          <w:tcPr>
            <w:tcW w:w="1825" w:type="dxa"/>
          </w:tcPr>
          <w:p w:rsidR="00CC4673" w:rsidRPr="00CC4673" w:rsidRDefault="00CC4673" w:rsidP="00CC4673">
            <w:pPr>
              <w:jc w:val="center"/>
            </w:pPr>
            <w:r>
              <w:t>FDD</w:t>
            </w:r>
          </w:p>
        </w:tc>
        <w:tc>
          <w:tcPr>
            <w:tcW w:w="2693" w:type="dxa"/>
            <w:vMerge/>
          </w:tcPr>
          <w:p w:rsidR="00CC4673" w:rsidRPr="00346EF1" w:rsidRDefault="00CC4673" w:rsidP="007459DA">
            <w:pPr>
              <w:rPr>
                <w:lang w:val="ru-RU"/>
              </w:rPr>
            </w:pPr>
          </w:p>
        </w:tc>
        <w:tc>
          <w:tcPr>
            <w:tcW w:w="3680" w:type="dxa"/>
            <w:vMerge/>
          </w:tcPr>
          <w:p w:rsidR="00CC4673" w:rsidRPr="00346EF1" w:rsidRDefault="00CC4673" w:rsidP="007459DA">
            <w:pPr>
              <w:rPr>
                <w:lang w:val="ru-RU"/>
              </w:rPr>
            </w:pPr>
          </w:p>
        </w:tc>
      </w:tr>
      <w:tr w:rsidR="00CC4673" w:rsidRPr="00346EF1" w:rsidTr="003B6A61">
        <w:trPr>
          <w:jc w:val="center"/>
        </w:trPr>
        <w:tc>
          <w:tcPr>
            <w:tcW w:w="1998" w:type="dxa"/>
          </w:tcPr>
          <w:p w:rsidR="00CC4673" w:rsidRPr="007459DA" w:rsidRDefault="00CC4673" w:rsidP="007459DA">
            <w:pPr>
              <w:jc w:val="center"/>
            </w:pPr>
            <w:r>
              <w:t>FortiExtender</w:t>
            </w:r>
          </w:p>
        </w:tc>
        <w:tc>
          <w:tcPr>
            <w:tcW w:w="1825" w:type="dxa"/>
          </w:tcPr>
          <w:p w:rsidR="00CC4673" w:rsidRPr="00CC4673" w:rsidRDefault="00CC4673" w:rsidP="00CC4673">
            <w:pPr>
              <w:jc w:val="center"/>
            </w:pPr>
            <w:r>
              <w:t>FEX</w:t>
            </w:r>
          </w:p>
        </w:tc>
        <w:tc>
          <w:tcPr>
            <w:tcW w:w="2693" w:type="dxa"/>
            <w:vMerge/>
          </w:tcPr>
          <w:p w:rsidR="00CC4673" w:rsidRPr="00346EF1" w:rsidRDefault="00CC4673" w:rsidP="007459DA">
            <w:pPr>
              <w:rPr>
                <w:lang w:val="ru-RU"/>
              </w:rPr>
            </w:pPr>
          </w:p>
        </w:tc>
        <w:tc>
          <w:tcPr>
            <w:tcW w:w="3680" w:type="dxa"/>
            <w:vMerge/>
          </w:tcPr>
          <w:p w:rsidR="00CC4673" w:rsidRPr="00346EF1" w:rsidRDefault="00CC4673" w:rsidP="007459DA">
            <w:pPr>
              <w:rPr>
                <w:lang w:val="ru-RU"/>
              </w:rPr>
            </w:pPr>
          </w:p>
        </w:tc>
      </w:tr>
      <w:tr w:rsidR="00CC4673" w:rsidRPr="00346EF1" w:rsidTr="003B6A61">
        <w:trPr>
          <w:jc w:val="center"/>
        </w:trPr>
        <w:tc>
          <w:tcPr>
            <w:tcW w:w="1998" w:type="dxa"/>
          </w:tcPr>
          <w:p w:rsidR="00CC4673" w:rsidRDefault="00CC4673" w:rsidP="007459DA">
            <w:pPr>
              <w:jc w:val="center"/>
            </w:pPr>
            <w:r>
              <w:t>FortiHyperVisor</w:t>
            </w:r>
          </w:p>
        </w:tc>
        <w:tc>
          <w:tcPr>
            <w:tcW w:w="1825" w:type="dxa"/>
          </w:tcPr>
          <w:p w:rsidR="00CC4673" w:rsidRPr="00CC4673" w:rsidRDefault="00CC4673" w:rsidP="00CC4673">
            <w:pPr>
              <w:jc w:val="center"/>
            </w:pPr>
            <w:r>
              <w:t>FHV</w:t>
            </w:r>
          </w:p>
        </w:tc>
        <w:tc>
          <w:tcPr>
            <w:tcW w:w="2693" w:type="dxa"/>
            <w:vMerge/>
          </w:tcPr>
          <w:p w:rsidR="00CC4673" w:rsidRPr="00346EF1" w:rsidRDefault="00CC4673" w:rsidP="007459DA">
            <w:pPr>
              <w:rPr>
                <w:lang w:val="ru-RU"/>
              </w:rPr>
            </w:pPr>
          </w:p>
        </w:tc>
        <w:tc>
          <w:tcPr>
            <w:tcW w:w="3680" w:type="dxa"/>
            <w:vMerge/>
          </w:tcPr>
          <w:p w:rsidR="00CC4673" w:rsidRPr="00346EF1" w:rsidRDefault="00CC4673" w:rsidP="007459DA">
            <w:pPr>
              <w:rPr>
                <w:lang w:val="ru-RU"/>
              </w:rPr>
            </w:pPr>
          </w:p>
        </w:tc>
      </w:tr>
      <w:tr w:rsidR="00CC4673" w:rsidRPr="00F17C76" w:rsidTr="00D23BC9">
        <w:trPr>
          <w:trHeight w:val="217"/>
          <w:jc w:val="center"/>
        </w:trPr>
        <w:tc>
          <w:tcPr>
            <w:tcW w:w="10196" w:type="dxa"/>
            <w:gridSpan w:val="4"/>
            <w:shd w:val="clear" w:color="auto" w:fill="F2F2F2" w:themeFill="background1" w:themeFillShade="F2"/>
          </w:tcPr>
          <w:p w:rsidR="00CC4673" w:rsidRPr="00CC4673" w:rsidRDefault="00CC4673" w:rsidP="007459DA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CC4673">
              <w:rPr>
                <w:b/>
                <w:sz w:val="24"/>
                <w:szCs w:val="24"/>
                <w:lang w:val="ru-RU"/>
              </w:rPr>
              <w:t>Решения в виде виртуальной машины (</w:t>
            </w:r>
            <w:r w:rsidRPr="00CC4673">
              <w:rPr>
                <w:b/>
                <w:sz w:val="24"/>
                <w:szCs w:val="24"/>
              </w:rPr>
              <w:t>VM</w:t>
            </w:r>
            <w:r w:rsidRPr="00CC4673">
              <w:rPr>
                <w:b/>
                <w:sz w:val="24"/>
                <w:szCs w:val="24"/>
                <w:lang w:val="ru-RU"/>
              </w:rPr>
              <w:t>)</w:t>
            </w:r>
          </w:p>
        </w:tc>
      </w:tr>
      <w:tr w:rsidR="00CC4673" w:rsidRPr="00346EF1" w:rsidTr="003B6A61">
        <w:trPr>
          <w:jc w:val="center"/>
        </w:trPr>
        <w:tc>
          <w:tcPr>
            <w:tcW w:w="1998" w:type="dxa"/>
          </w:tcPr>
          <w:p w:rsidR="00CC4673" w:rsidRPr="007459DA" w:rsidRDefault="00CC4673" w:rsidP="007459DA">
            <w:pPr>
              <w:jc w:val="center"/>
            </w:pPr>
            <w:r>
              <w:t xml:space="preserve">FortiGate </w:t>
            </w:r>
          </w:p>
        </w:tc>
        <w:tc>
          <w:tcPr>
            <w:tcW w:w="1825" w:type="dxa"/>
          </w:tcPr>
          <w:p w:rsidR="00CC4673" w:rsidRPr="00CC4673" w:rsidRDefault="00CC4673" w:rsidP="00CC4673">
            <w:pPr>
              <w:jc w:val="center"/>
            </w:pPr>
            <w:r>
              <w:t>FG-VM</w:t>
            </w:r>
          </w:p>
        </w:tc>
        <w:tc>
          <w:tcPr>
            <w:tcW w:w="2693" w:type="dxa"/>
            <w:vMerge w:val="restart"/>
            <w:vAlign w:val="center"/>
          </w:tcPr>
          <w:p w:rsidR="00CC4673" w:rsidRPr="00CC4673" w:rsidRDefault="00CC4673" w:rsidP="00CC4673">
            <w:pPr>
              <w:jc w:val="center"/>
              <w:rPr>
                <w:b/>
                <w:sz w:val="34"/>
                <w:szCs w:val="34"/>
              </w:rPr>
            </w:pPr>
            <w:r w:rsidRPr="00CC4673">
              <w:rPr>
                <w:b/>
                <w:sz w:val="34"/>
                <w:szCs w:val="34"/>
              </w:rPr>
              <w:t>58 %</w:t>
            </w:r>
          </w:p>
        </w:tc>
        <w:tc>
          <w:tcPr>
            <w:tcW w:w="3680" w:type="dxa"/>
            <w:vMerge w:val="restart"/>
            <w:vAlign w:val="center"/>
          </w:tcPr>
          <w:p w:rsidR="00CC4673" w:rsidRPr="00CC4673" w:rsidRDefault="00CC4673" w:rsidP="00CC4673">
            <w:pPr>
              <w:jc w:val="center"/>
              <w:rPr>
                <w:b/>
                <w:sz w:val="34"/>
                <w:szCs w:val="34"/>
              </w:rPr>
            </w:pPr>
            <w:r w:rsidRPr="00CC4673">
              <w:rPr>
                <w:b/>
                <w:sz w:val="34"/>
                <w:szCs w:val="34"/>
              </w:rPr>
              <w:t>58 %</w:t>
            </w:r>
          </w:p>
        </w:tc>
      </w:tr>
      <w:tr w:rsidR="00CC4673" w:rsidRPr="00346EF1" w:rsidTr="003B6A61">
        <w:trPr>
          <w:jc w:val="center"/>
        </w:trPr>
        <w:tc>
          <w:tcPr>
            <w:tcW w:w="1998" w:type="dxa"/>
          </w:tcPr>
          <w:p w:rsidR="00CC4673" w:rsidRPr="007459DA" w:rsidRDefault="00CC4673" w:rsidP="007459DA">
            <w:pPr>
              <w:jc w:val="center"/>
            </w:pPr>
            <w:r>
              <w:t xml:space="preserve">FortiManager </w:t>
            </w:r>
          </w:p>
        </w:tc>
        <w:tc>
          <w:tcPr>
            <w:tcW w:w="1825" w:type="dxa"/>
          </w:tcPr>
          <w:p w:rsidR="00CC4673" w:rsidRPr="00CC4673" w:rsidRDefault="00CC4673" w:rsidP="00CC4673">
            <w:pPr>
              <w:jc w:val="center"/>
            </w:pPr>
            <w:r>
              <w:t>FMG-VM</w:t>
            </w:r>
          </w:p>
        </w:tc>
        <w:tc>
          <w:tcPr>
            <w:tcW w:w="2693" w:type="dxa"/>
            <w:vMerge/>
          </w:tcPr>
          <w:p w:rsidR="00CC4673" w:rsidRPr="00346EF1" w:rsidRDefault="00CC4673" w:rsidP="007459DA">
            <w:pPr>
              <w:rPr>
                <w:lang w:val="ru-RU"/>
              </w:rPr>
            </w:pPr>
          </w:p>
        </w:tc>
        <w:tc>
          <w:tcPr>
            <w:tcW w:w="3680" w:type="dxa"/>
            <w:vMerge/>
          </w:tcPr>
          <w:p w:rsidR="00CC4673" w:rsidRPr="00346EF1" w:rsidRDefault="00CC4673" w:rsidP="007459DA">
            <w:pPr>
              <w:rPr>
                <w:lang w:val="ru-RU"/>
              </w:rPr>
            </w:pPr>
          </w:p>
        </w:tc>
      </w:tr>
      <w:tr w:rsidR="00CC4673" w:rsidRPr="00346EF1" w:rsidTr="003B6A61">
        <w:trPr>
          <w:jc w:val="center"/>
        </w:trPr>
        <w:tc>
          <w:tcPr>
            <w:tcW w:w="1998" w:type="dxa"/>
          </w:tcPr>
          <w:p w:rsidR="00CC4673" w:rsidRPr="007459DA" w:rsidRDefault="00CC4673" w:rsidP="007459DA">
            <w:pPr>
              <w:jc w:val="center"/>
            </w:pPr>
            <w:r>
              <w:t xml:space="preserve">FortiAuthentificator </w:t>
            </w:r>
          </w:p>
        </w:tc>
        <w:tc>
          <w:tcPr>
            <w:tcW w:w="1825" w:type="dxa"/>
          </w:tcPr>
          <w:p w:rsidR="00CC4673" w:rsidRPr="00CC4673" w:rsidRDefault="00CC4673" w:rsidP="00CC4673">
            <w:pPr>
              <w:jc w:val="center"/>
            </w:pPr>
            <w:r>
              <w:t>FA-VM</w:t>
            </w:r>
          </w:p>
        </w:tc>
        <w:tc>
          <w:tcPr>
            <w:tcW w:w="2693" w:type="dxa"/>
            <w:vMerge/>
          </w:tcPr>
          <w:p w:rsidR="00CC4673" w:rsidRPr="00346EF1" w:rsidRDefault="00CC4673" w:rsidP="007459DA">
            <w:pPr>
              <w:rPr>
                <w:lang w:val="ru-RU"/>
              </w:rPr>
            </w:pPr>
          </w:p>
        </w:tc>
        <w:tc>
          <w:tcPr>
            <w:tcW w:w="3680" w:type="dxa"/>
            <w:vMerge/>
          </w:tcPr>
          <w:p w:rsidR="00CC4673" w:rsidRPr="00346EF1" w:rsidRDefault="00CC4673" w:rsidP="007459DA">
            <w:pPr>
              <w:rPr>
                <w:lang w:val="ru-RU"/>
              </w:rPr>
            </w:pPr>
          </w:p>
        </w:tc>
      </w:tr>
    </w:tbl>
    <w:p w:rsidR="00346EF1" w:rsidRPr="00346EF1" w:rsidRDefault="00346EF1" w:rsidP="00677B60">
      <w:pPr>
        <w:rPr>
          <w:lang w:val="ru-RU"/>
        </w:rPr>
      </w:pPr>
    </w:p>
    <w:p w:rsidR="003B6A61" w:rsidRDefault="003B6A61" w:rsidP="00677B60">
      <w:pPr>
        <w:rPr>
          <w:lang w:val="ru-RU"/>
        </w:rPr>
      </w:pPr>
    </w:p>
    <w:p w:rsidR="003B6A61" w:rsidRDefault="003B6A61" w:rsidP="00677B60">
      <w:pPr>
        <w:rPr>
          <w:lang w:val="ru-RU"/>
        </w:rPr>
      </w:pPr>
    </w:p>
    <w:p w:rsidR="00346EF1" w:rsidRPr="00346EF1" w:rsidRDefault="00346EF1" w:rsidP="00677B60">
      <w:pPr>
        <w:rPr>
          <w:lang w:val="ru-RU"/>
        </w:rPr>
      </w:pPr>
      <w:r w:rsidRPr="003B6A61">
        <w:rPr>
          <w:b/>
          <w:sz w:val="28"/>
          <w:lang w:val="ru-RU"/>
        </w:rPr>
        <w:lastRenderedPageBreak/>
        <w:t>Дополнительные условия / правила в рамках программы</w:t>
      </w:r>
      <w:r w:rsidRPr="00346EF1">
        <w:rPr>
          <w:lang w:val="ru-RU"/>
        </w:rPr>
        <w:t>:</w:t>
      </w:r>
    </w:p>
    <w:p w:rsidR="000D4ED2" w:rsidRDefault="000D4ED2" w:rsidP="004E0542">
      <w:pPr>
        <w:pStyle w:val="a8"/>
        <w:numPr>
          <w:ilvl w:val="0"/>
          <w:numId w:val="2"/>
        </w:numPr>
        <w:rPr>
          <w:lang w:val="ru-RU"/>
        </w:rPr>
      </w:pPr>
      <w:r w:rsidRPr="000D4ED2">
        <w:rPr>
          <w:lang w:val="ru-RU"/>
        </w:rPr>
        <w:t xml:space="preserve">Компания приобретающая решение в рамках программы должна быть </w:t>
      </w:r>
      <w:r w:rsidR="00A53913" w:rsidRPr="00A53913">
        <w:rPr>
          <w:lang w:val="ru-RU"/>
        </w:rPr>
        <w:t>действующим</w:t>
      </w:r>
      <w:r w:rsidRPr="000D4ED2">
        <w:rPr>
          <w:lang w:val="ru-RU"/>
        </w:rPr>
        <w:t xml:space="preserve"> партнером компании </w:t>
      </w:r>
      <w:r>
        <w:t>Fortinet</w:t>
      </w:r>
      <w:r w:rsidRPr="000D4ED2">
        <w:rPr>
          <w:lang w:val="ru-RU"/>
        </w:rPr>
        <w:t>.</w:t>
      </w:r>
    </w:p>
    <w:p w:rsidR="00A53913" w:rsidRDefault="000D4ED2" w:rsidP="00A53913">
      <w:pPr>
        <w:pStyle w:val="a8"/>
        <w:numPr>
          <w:ilvl w:val="0"/>
          <w:numId w:val="2"/>
        </w:numPr>
        <w:rPr>
          <w:lang w:val="ru-RU"/>
        </w:rPr>
      </w:pPr>
      <w:r w:rsidRPr="000D4ED2">
        <w:rPr>
          <w:lang w:val="ru-RU"/>
        </w:rPr>
        <w:t xml:space="preserve">На аппаратные решения приобретаемые в рамках программы </w:t>
      </w:r>
      <w:r w:rsidR="00A53913" w:rsidRPr="000D4ED2">
        <w:rPr>
          <w:lang w:val="ru-RU"/>
        </w:rPr>
        <w:t>распространяется</w:t>
      </w:r>
      <w:r w:rsidRPr="000D4ED2">
        <w:rPr>
          <w:lang w:val="ru-RU"/>
        </w:rPr>
        <w:t xml:space="preserve"> скидка 58%, при этом 1-й год технической поддержки, и всех контрактов на функционал (</w:t>
      </w:r>
      <w:r>
        <w:t>AV</w:t>
      </w:r>
      <w:r w:rsidRPr="000D4ED2">
        <w:rPr>
          <w:lang w:val="ru-RU"/>
        </w:rPr>
        <w:t xml:space="preserve">, </w:t>
      </w:r>
      <w:r>
        <w:t>AS</w:t>
      </w:r>
      <w:r w:rsidRPr="000D4ED2">
        <w:rPr>
          <w:lang w:val="ru-RU"/>
        </w:rPr>
        <w:t xml:space="preserve">, </w:t>
      </w:r>
      <w:r>
        <w:t>NGFW</w:t>
      </w:r>
      <w:r w:rsidRPr="000D4ED2">
        <w:rPr>
          <w:lang w:val="ru-RU"/>
        </w:rPr>
        <w:t xml:space="preserve">, </w:t>
      </w:r>
      <w:r>
        <w:t>Web</w:t>
      </w:r>
      <w:r w:rsidRPr="000D4ED2">
        <w:rPr>
          <w:lang w:val="ru-RU"/>
        </w:rPr>
        <w:t xml:space="preserve"> и д.р.) предоставляются на бесплатной основе</w:t>
      </w:r>
      <w:r w:rsidR="00677B60" w:rsidRPr="000D4ED2">
        <w:rPr>
          <w:lang w:val="ru-RU"/>
        </w:rPr>
        <w:t xml:space="preserve">. </w:t>
      </w:r>
    </w:p>
    <w:p w:rsidR="004270F4" w:rsidRDefault="004270F4" w:rsidP="004270F4">
      <w:pPr>
        <w:pStyle w:val="a8"/>
        <w:numPr>
          <w:ilvl w:val="0"/>
          <w:numId w:val="2"/>
        </w:numPr>
        <w:rPr>
          <w:lang w:val="ru-RU"/>
        </w:rPr>
      </w:pPr>
      <w:r w:rsidRPr="00A53913">
        <w:rPr>
          <w:lang w:val="ru-RU"/>
        </w:rPr>
        <w:t xml:space="preserve">На все сервисные контракты и решения в виде виртуальной машины приобретаемые в рамках программы </w:t>
      </w:r>
      <w:r w:rsidR="003B6A61" w:rsidRPr="003B6A61">
        <w:rPr>
          <w:lang w:val="ru-RU"/>
        </w:rPr>
        <w:t>предоставляется</w:t>
      </w:r>
      <w:r w:rsidRPr="00A53913">
        <w:rPr>
          <w:lang w:val="ru-RU"/>
        </w:rPr>
        <w:t xml:space="preserve"> скидка </w:t>
      </w:r>
      <w:r>
        <w:rPr>
          <w:lang w:val="ru-RU"/>
        </w:rPr>
        <w:t xml:space="preserve">58%. </w:t>
      </w:r>
    </w:p>
    <w:p w:rsidR="004270F4" w:rsidRPr="004270F4" w:rsidRDefault="004270F4" w:rsidP="004270F4">
      <w:pPr>
        <w:pStyle w:val="a8"/>
        <w:numPr>
          <w:ilvl w:val="0"/>
          <w:numId w:val="2"/>
        </w:numPr>
        <w:rPr>
          <w:lang w:val="ru-RU"/>
        </w:rPr>
      </w:pPr>
      <w:r w:rsidRPr="004270F4">
        <w:rPr>
          <w:lang w:val="ru-RU"/>
        </w:rPr>
        <w:t xml:space="preserve">Аппаратные решения </w:t>
      </w:r>
      <w:r w:rsidR="003B6A61" w:rsidRPr="003B6A61">
        <w:rPr>
          <w:lang w:val="ru-RU"/>
        </w:rPr>
        <w:t xml:space="preserve">приобретаемые в рамках программы </w:t>
      </w:r>
      <w:r w:rsidR="003B6A61">
        <w:t>NFR</w:t>
      </w:r>
      <w:r w:rsidR="003B6A61" w:rsidRPr="003B6A61">
        <w:rPr>
          <w:lang w:val="ru-RU"/>
        </w:rPr>
        <w:t xml:space="preserve"> </w:t>
      </w:r>
      <w:r w:rsidRPr="004270F4">
        <w:rPr>
          <w:lang w:val="ru-RU"/>
        </w:rPr>
        <w:t>поставляются с</w:t>
      </w:r>
      <w:r w:rsidR="003B6A61" w:rsidRPr="003B6A61">
        <w:rPr>
          <w:lang w:val="ru-RU"/>
        </w:rPr>
        <w:t xml:space="preserve"> контрактом</w:t>
      </w:r>
      <w:r w:rsidRPr="004270F4">
        <w:rPr>
          <w:lang w:val="ru-RU"/>
        </w:rPr>
        <w:t xml:space="preserve"> технической поддержк</w:t>
      </w:r>
      <w:r w:rsidR="003B6A61" w:rsidRPr="003B6A61">
        <w:rPr>
          <w:lang w:val="ru-RU"/>
        </w:rPr>
        <w:t>и</w:t>
      </w:r>
      <w:r w:rsidRPr="004270F4">
        <w:rPr>
          <w:lang w:val="ru-RU"/>
        </w:rPr>
        <w:t xml:space="preserve"> в режиме 8</w:t>
      </w:r>
      <w:r>
        <w:t>X</w:t>
      </w:r>
      <w:r w:rsidRPr="004270F4">
        <w:rPr>
          <w:lang w:val="ru-RU"/>
        </w:rPr>
        <w:t>5.</w:t>
      </w:r>
    </w:p>
    <w:p w:rsidR="004270F4" w:rsidRPr="004270F4" w:rsidRDefault="004270F4" w:rsidP="004270F4">
      <w:pPr>
        <w:pStyle w:val="a8"/>
        <w:numPr>
          <w:ilvl w:val="0"/>
          <w:numId w:val="2"/>
        </w:numPr>
        <w:rPr>
          <w:lang w:val="ru-RU"/>
        </w:rPr>
      </w:pPr>
      <w:r w:rsidRPr="004270F4">
        <w:rPr>
          <w:lang w:val="ru-RU"/>
        </w:rPr>
        <w:t xml:space="preserve">По окончанию года действия технической поддержки и сервисных контрактов, контракты к устройству должны приобретаться в рамках цен действующего на момент покупки прайс-листа. </w:t>
      </w:r>
    </w:p>
    <w:p w:rsidR="004270F4" w:rsidRDefault="004270F4" w:rsidP="004270F4">
      <w:pPr>
        <w:pStyle w:val="a8"/>
        <w:numPr>
          <w:ilvl w:val="0"/>
          <w:numId w:val="2"/>
        </w:numPr>
        <w:rPr>
          <w:lang w:val="ru-RU"/>
        </w:rPr>
      </w:pPr>
      <w:r w:rsidRPr="004270F4">
        <w:rPr>
          <w:lang w:val="ru-RU"/>
        </w:rPr>
        <w:t xml:space="preserve">Все заказы на </w:t>
      </w:r>
      <w:r w:rsidR="00761968" w:rsidRPr="00761968">
        <w:rPr>
          <w:lang w:val="ru-RU"/>
        </w:rPr>
        <w:t>приобретение</w:t>
      </w:r>
      <w:r w:rsidRPr="004270F4">
        <w:rPr>
          <w:lang w:val="ru-RU"/>
        </w:rPr>
        <w:t xml:space="preserve"> устройств и сервисных контрактов должны оформляться через официальные </w:t>
      </w:r>
      <w:r w:rsidR="00761968">
        <w:rPr>
          <w:lang w:val="ru-RU"/>
        </w:rPr>
        <w:t>каналы поставки</w:t>
      </w:r>
      <w:r w:rsidR="00761968" w:rsidRPr="00761968">
        <w:rPr>
          <w:lang w:val="ru-RU"/>
        </w:rPr>
        <w:t>.</w:t>
      </w:r>
    </w:p>
    <w:p w:rsidR="004366EF" w:rsidRPr="004270F4" w:rsidRDefault="004366EF" w:rsidP="004270F4">
      <w:pPr>
        <w:pStyle w:val="a8"/>
        <w:numPr>
          <w:ilvl w:val="0"/>
          <w:numId w:val="2"/>
        </w:numPr>
        <w:rPr>
          <w:lang w:val="ru-RU"/>
        </w:rPr>
      </w:pPr>
      <w:r w:rsidRPr="004366EF">
        <w:rPr>
          <w:lang w:val="ru-RU"/>
        </w:rPr>
        <w:t>Устройства, приобретаемые в демо-фонд возможны к использованию в рамках программы по обследованию инфраструктуры (</w:t>
      </w:r>
      <w:r>
        <w:t>CTAP</w:t>
      </w:r>
      <w:r w:rsidRPr="004366EF">
        <w:rPr>
          <w:lang w:val="ru-RU"/>
        </w:rPr>
        <w:t>).</w:t>
      </w:r>
    </w:p>
    <w:p w:rsidR="004E0542" w:rsidRPr="00CE556A" w:rsidRDefault="00CE556A" w:rsidP="00677B60">
      <w:pPr>
        <w:pStyle w:val="a8"/>
        <w:numPr>
          <w:ilvl w:val="0"/>
          <w:numId w:val="2"/>
        </w:numPr>
        <w:rPr>
          <w:lang w:val="ru-RU"/>
        </w:rPr>
      </w:pPr>
      <w:r w:rsidRPr="00CE556A">
        <w:rPr>
          <w:lang w:val="ru-RU"/>
        </w:rPr>
        <w:t xml:space="preserve">Компания </w:t>
      </w:r>
      <w:r>
        <w:t>Fortinet</w:t>
      </w:r>
      <w:r w:rsidRPr="00CE556A">
        <w:rPr>
          <w:lang w:val="ru-RU"/>
        </w:rPr>
        <w:t xml:space="preserve"> оставляет за собой право вносить изменения, замораживать, или отменять действие данной программы без предварительного уведомления </w:t>
      </w:r>
      <w:r w:rsidR="00AF4F5F" w:rsidRPr="00AF4F5F">
        <w:rPr>
          <w:lang w:val="ru-RU"/>
        </w:rPr>
        <w:t xml:space="preserve">и в </w:t>
      </w:r>
      <w:r w:rsidRPr="00CE556A">
        <w:rPr>
          <w:lang w:val="ru-RU"/>
        </w:rPr>
        <w:t>любое время.</w:t>
      </w:r>
      <w:r w:rsidR="00677B60" w:rsidRPr="00CE556A">
        <w:rPr>
          <w:lang w:val="ru-RU"/>
        </w:rPr>
        <w:t xml:space="preserve"> </w:t>
      </w:r>
    </w:p>
    <w:p w:rsidR="00AF4F5F" w:rsidRPr="00AF4F5F" w:rsidRDefault="00AF4F5F" w:rsidP="00677B60">
      <w:pPr>
        <w:rPr>
          <w:b/>
          <w:sz w:val="28"/>
          <w:lang w:val="ru-RU"/>
        </w:rPr>
      </w:pPr>
      <w:r w:rsidRPr="00AF4F5F">
        <w:rPr>
          <w:b/>
          <w:sz w:val="28"/>
          <w:lang w:val="ru-RU"/>
        </w:rPr>
        <w:t>Продажа</w:t>
      </w:r>
      <w:r w:rsidR="00F028D5" w:rsidRPr="00F028D5">
        <w:rPr>
          <w:b/>
          <w:sz w:val="28"/>
          <w:lang w:val="ru-RU"/>
        </w:rPr>
        <w:t xml:space="preserve"> / перепродажа</w:t>
      </w:r>
      <w:r w:rsidRPr="00AF4F5F">
        <w:rPr>
          <w:b/>
          <w:sz w:val="28"/>
          <w:lang w:val="ru-RU"/>
        </w:rPr>
        <w:t xml:space="preserve"> </w:t>
      </w:r>
      <w:r w:rsidR="00250DB6" w:rsidRPr="00AF4F5F">
        <w:rPr>
          <w:b/>
          <w:sz w:val="28"/>
          <w:lang w:val="ru-RU"/>
        </w:rPr>
        <w:t>устройств,</w:t>
      </w:r>
      <w:r w:rsidRPr="00AF4F5F">
        <w:rPr>
          <w:b/>
          <w:sz w:val="28"/>
          <w:lang w:val="ru-RU"/>
        </w:rPr>
        <w:t xml:space="preserve"> приобретенных в рамках программы </w:t>
      </w:r>
      <w:r>
        <w:rPr>
          <w:b/>
          <w:sz w:val="28"/>
        </w:rPr>
        <w:t>NFR</w:t>
      </w:r>
    </w:p>
    <w:p w:rsidR="00250DB6" w:rsidRPr="0087775C" w:rsidRDefault="002F5C82" w:rsidP="0087775C">
      <w:pPr>
        <w:pStyle w:val="a8"/>
        <w:numPr>
          <w:ilvl w:val="0"/>
          <w:numId w:val="3"/>
        </w:numPr>
        <w:rPr>
          <w:lang w:val="ru-RU"/>
        </w:rPr>
      </w:pPr>
      <w:r w:rsidRPr="0087775C">
        <w:rPr>
          <w:lang w:val="ru-RU"/>
        </w:rPr>
        <w:t xml:space="preserve">Все устройства приобретенные в рамках программы </w:t>
      </w:r>
      <w:r>
        <w:t>NFR</w:t>
      </w:r>
      <w:r w:rsidRPr="0087775C">
        <w:rPr>
          <w:lang w:val="ru-RU"/>
        </w:rPr>
        <w:t xml:space="preserve"> могут быть перепроданы по истечению </w:t>
      </w:r>
      <w:r w:rsidR="0087775C" w:rsidRPr="0087775C">
        <w:rPr>
          <w:lang w:val="ru-RU"/>
        </w:rPr>
        <w:t>календарного</w:t>
      </w:r>
      <w:r w:rsidRPr="0087775C">
        <w:rPr>
          <w:lang w:val="ru-RU"/>
        </w:rPr>
        <w:t xml:space="preserve"> года, с момента </w:t>
      </w:r>
      <w:r w:rsidR="0087775C" w:rsidRPr="0087775C">
        <w:rPr>
          <w:lang w:val="ru-RU"/>
        </w:rPr>
        <w:t>приобретения.</w:t>
      </w:r>
    </w:p>
    <w:p w:rsidR="0087775C" w:rsidRPr="0087775C" w:rsidRDefault="0087775C" w:rsidP="0087775C">
      <w:pPr>
        <w:pStyle w:val="a8"/>
        <w:numPr>
          <w:ilvl w:val="0"/>
          <w:numId w:val="3"/>
        </w:numPr>
        <w:rPr>
          <w:lang w:val="ru-RU"/>
        </w:rPr>
      </w:pPr>
      <w:r w:rsidRPr="0087775C">
        <w:rPr>
          <w:lang w:val="ru-RU"/>
        </w:rPr>
        <w:t>Смена владельца устройства осуществляется путем заведения заявки “</w:t>
      </w:r>
      <w:r w:rsidR="00C3512F">
        <w:t>u</w:t>
      </w:r>
      <w:r>
        <w:t>nit</w:t>
      </w:r>
      <w:r w:rsidRPr="0087775C">
        <w:rPr>
          <w:lang w:val="ru-RU"/>
        </w:rPr>
        <w:t xml:space="preserve"> </w:t>
      </w:r>
      <w:r>
        <w:t>owner</w:t>
      </w:r>
      <w:r w:rsidRPr="0087775C">
        <w:rPr>
          <w:lang w:val="ru-RU"/>
        </w:rPr>
        <w:t xml:space="preserve"> </w:t>
      </w:r>
      <w:r>
        <w:t>transfer</w:t>
      </w:r>
      <w:r w:rsidRPr="0087775C">
        <w:rPr>
          <w:lang w:val="ru-RU"/>
        </w:rPr>
        <w:t xml:space="preserve">” на портале </w:t>
      </w:r>
      <w:r>
        <w:t>support</w:t>
      </w:r>
      <w:r w:rsidRPr="0087775C">
        <w:rPr>
          <w:lang w:val="ru-RU"/>
        </w:rPr>
        <w:t>.</w:t>
      </w:r>
      <w:r>
        <w:t>fortinet</w:t>
      </w:r>
      <w:r w:rsidRPr="0087775C">
        <w:rPr>
          <w:lang w:val="ru-RU"/>
        </w:rPr>
        <w:t>.</w:t>
      </w:r>
      <w:r>
        <w:t>com</w:t>
      </w:r>
    </w:p>
    <w:p w:rsidR="00250DB6" w:rsidRPr="0087775C" w:rsidRDefault="00C3512F" w:rsidP="0087775C">
      <w:pPr>
        <w:pStyle w:val="a8"/>
        <w:numPr>
          <w:ilvl w:val="0"/>
          <w:numId w:val="3"/>
        </w:numPr>
        <w:rPr>
          <w:lang w:val="ru-RU"/>
        </w:rPr>
      </w:pPr>
      <w:r w:rsidRPr="00C3512F">
        <w:rPr>
          <w:lang w:val="ru-RU"/>
        </w:rPr>
        <w:t>П</w:t>
      </w:r>
      <w:r w:rsidR="00F60DB5" w:rsidRPr="0087775C">
        <w:rPr>
          <w:lang w:val="ru-RU"/>
        </w:rPr>
        <w:t>артнер обязуется приобрести сервисные контракты и техническ</w:t>
      </w:r>
      <w:r>
        <w:rPr>
          <w:lang w:val="ru-RU"/>
        </w:rPr>
        <w:t xml:space="preserve">ую поддержку, </w:t>
      </w:r>
      <w:r w:rsidRPr="00C3512F">
        <w:rPr>
          <w:lang w:val="ru-RU"/>
        </w:rPr>
        <w:t>на</w:t>
      </w:r>
      <w:r>
        <w:rPr>
          <w:lang w:val="ru-RU"/>
        </w:rPr>
        <w:t xml:space="preserve"> момент продажи устройства конечному заказчику.</w:t>
      </w:r>
      <w:r w:rsidR="00677B60" w:rsidRPr="0087775C">
        <w:rPr>
          <w:lang w:val="ru-RU"/>
        </w:rPr>
        <w:t xml:space="preserve"> </w:t>
      </w:r>
    </w:p>
    <w:p w:rsidR="00250DB6" w:rsidRPr="002440B5" w:rsidRDefault="0087775C" w:rsidP="0087775C">
      <w:pPr>
        <w:pStyle w:val="a8"/>
        <w:numPr>
          <w:ilvl w:val="0"/>
          <w:numId w:val="3"/>
        </w:numPr>
        <w:rPr>
          <w:lang w:val="ru-RU"/>
        </w:rPr>
      </w:pPr>
      <w:r w:rsidRPr="0087775C">
        <w:rPr>
          <w:lang w:val="ru-RU"/>
        </w:rPr>
        <w:t xml:space="preserve">Перепродажа устройства, без уведомления локальной команды офиса </w:t>
      </w:r>
      <w:r>
        <w:t>Fortinet</w:t>
      </w:r>
      <w:r w:rsidRPr="0087775C">
        <w:rPr>
          <w:lang w:val="ru-RU"/>
        </w:rPr>
        <w:t>, является нарушением действия программы.</w:t>
      </w:r>
    </w:p>
    <w:p w:rsidR="002440B5" w:rsidRPr="002440B5" w:rsidRDefault="002440B5" w:rsidP="002440B5">
      <w:pPr>
        <w:rPr>
          <w:lang w:val="ru-RU"/>
        </w:rPr>
      </w:pPr>
    </w:p>
    <w:sectPr w:rsidR="002440B5" w:rsidRPr="002440B5" w:rsidSect="00712EA7">
      <w:pgSz w:w="12240" w:h="15840"/>
      <w:pgMar w:top="1440" w:right="900" w:bottom="1440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69D7" w:rsidRDefault="003E69D7" w:rsidP="00346EF1">
      <w:pPr>
        <w:spacing w:after="0" w:line="240" w:lineRule="auto"/>
      </w:pPr>
      <w:r>
        <w:separator/>
      </w:r>
    </w:p>
  </w:endnote>
  <w:endnote w:type="continuationSeparator" w:id="0">
    <w:p w:rsidR="003E69D7" w:rsidRDefault="003E69D7" w:rsidP="00346E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69D7" w:rsidRDefault="003E69D7" w:rsidP="00346EF1">
      <w:pPr>
        <w:spacing w:after="0" w:line="240" w:lineRule="auto"/>
      </w:pPr>
      <w:r>
        <w:separator/>
      </w:r>
    </w:p>
  </w:footnote>
  <w:footnote w:type="continuationSeparator" w:id="0">
    <w:p w:rsidR="003E69D7" w:rsidRDefault="003E69D7" w:rsidP="00346E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0D0A81"/>
    <w:multiLevelType w:val="hybridMultilevel"/>
    <w:tmpl w:val="31DC14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E63EBE"/>
    <w:multiLevelType w:val="hybridMultilevel"/>
    <w:tmpl w:val="5C34D5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E91106"/>
    <w:multiLevelType w:val="hybridMultilevel"/>
    <w:tmpl w:val="A91E72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7B60"/>
    <w:rsid w:val="000B03B6"/>
    <w:rsid w:val="000D4ED2"/>
    <w:rsid w:val="000E01E1"/>
    <w:rsid w:val="00151797"/>
    <w:rsid w:val="001604F3"/>
    <w:rsid w:val="0018108C"/>
    <w:rsid w:val="0018355C"/>
    <w:rsid w:val="001A1A35"/>
    <w:rsid w:val="001A6379"/>
    <w:rsid w:val="002440B5"/>
    <w:rsid w:val="00250DB6"/>
    <w:rsid w:val="002F5C82"/>
    <w:rsid w:val="00343A9C"/>
    <w:rsid w:val="00346EF1"/>
    <w:rsid w:val="003B6A61"/>
    <w:rsid w:val="003C4BFD"/>
    <w:rsid w:val="003E69D7"/>
    <w:rsid w:val="004270F4"/>
    <w:rsid w:val="004366EF"/>
    <w:rsid w:val="004E0542"/>
    <w:rsid w:val="00557573"/>
    <w:rsid w:val="005B3CE4"/>
    <w:rsid w:val="006263D1"/>
    <w:rsid w:val="0063201A"/>
    <w:rsid w:val="00677B60"/>
    <w:rsid w:val="00712EA7"/>
    <w:rsid w:val="007459DA"/>
    <w:rsid w:val="00761968"/>
    <w:rsid w:val="00770F68"/>
    <w:rsid w:val="00792B0D"/>
    <w:rsid w:val="007C2D37"/>
    <w:rsid w:val="008450EB"/>
    <w:rsid w:val="0087775C"/>
    <w:rsid w:val="008E20B9"/>
    <w:rsid w:val="009A21C4"/>
    <w:rsid w:val="009D3AAA"/>
    <w:rsid w:val="009E3457"/>
    <w:rsid w:val="00A53913"/>
    <w:rsid w:val="00AA0099"/>
    <w:rsid w:val="00AE74CF"/>
    <w:rsid w:val="00AF4F5F"/>
    <w:rsid w:val="00B07552"/>
    <w:rsid w:val="00B231FB"/>
    <w:rsid w:val="00B50C56"/>
    <w:rsid w:val="00C12910"/>
    <w:rsid w:val="00C3512F"/>
    <w:rsid w:val="00C667D0"/>
    <w:rsid w:val="00CC4673"/>
    <w:rsid w:val="00CE556A"/>
    <w:rsid w:val="00E134D1"/>
    <w:rsid w:val="00EF2E6F"/>
    <w:rsid w:val="00F028D5"/>
    <w:rsid w:val="00F17C76"/>
    <w:rsid w:val="00F60DB5"/>
    <w:rsid w:val="00F75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5ACC30"/>
  <w15:docId w15:val="{AC876F24-1AA7-40F4-8226-9CD18C9CD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46E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46E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46EF1"/>
  </w:style>
  <w:style w:type="paragraph" w:styleId="a6">
    <w:name w:val="footer"/>
    <w:basedOn w:val="a"/>
    <w:link w:val="a7"/>
    <w:uiPriority w:val="99"/>
    <w:unhideWhenUsed/>
    <w:rsid w:val="00346E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46EF1"/>
  </w:style>
  <w:style w:type="paragraph" w:styleId="a8">
    <w:name w:val="List Paragraph"/>
    <w:basedOn w:val="a"/>
    <w:uiPriority w:val="34"/>
    <w:qFormat/>
    <w:rsid w:val="004E0542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250DB6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50DB6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310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31FA2B-2C7F-4F81-85C3-C3DD9D7F99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538</Words>
  <Characters>3071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 work</dc:creator>
  <cp:lastModifiedBy>Манько Наталья Сергеевна</cp:lastModifiedBy>
  <cp:revision>4</cp:revision>
  <dcterms:created xsi:type="dcterms:W3CDTF">2020-11-26T09:05:00Z</dcterms:created>
  <dcterms:modified xsi:type="dcterms:W3CDTF">2021-06-30T08:40:00Z</dcterms:modified>
</cp:coreProperties>
</file>